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DEC" w:rsidRDefault="00B57DEC" w:rsidP="00B57D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7DEC" w:rsidRDefault="00B57DEC" w:rsidP="00B57D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Отчет о  деятельности КГУ «ОШ села Караменды батыра» по вопросам оказания государственных услуг</w:t>
      </w:r>
    </w:p>
    <w:p w:rsidR="00B57DEC" w:rsidRPr="00B57DEC" w:rsidRDefault="00B57DEC" w:rsidP="00B57D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год</w:t>
      </w:r>
    </w:p>
    <w:p w:rsidR="00B57DEC" w:rsidRDefault="00B57DEC" w:rsidP="00B57DEC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Сведения об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услугодателе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B57DEC" w:rsidRDefault="00B57DEC" w:rsidP="00B57DE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Коммунальное государственное учреждение «Общеобразовательная школа села Караменды батыра отдела образования по Целиноградскому району управления образования Акмолинской области»</w:t>
      </w:r>
    </w:p>
    <w:p w:rsidR="00B57DEC" w:rsidRDefault="00B57DEC" w:rsidP="00B57DE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2) Информация о государственных услугах.</w:t>
      </w:r>
    </w:p>
    <w:p w:rsidR="00B57DEC" w:rsidRDefault="00B57DEC" w:rsidP="00B57DE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 За  202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год всего было  оказано государственных услуг  -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27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них: через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Государственную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корпорацию-0, ПЭП –1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информационные системы-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 бумажном виде-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57DEC" w:rsidRDefault="00B57DEC" w:rsidP="00B57DEC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документов и зачисление в организации образования независимо от ведомственной подчиненности для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 по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общеобразовательным программам начального, основного среднего, общего среднего образования - 1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</w:t>
      </w:r>
    </w:p>
    <w:p w:rsidR="00B57DEC" w:rsidRDefault="00B57DEC" w:rsidP="00B57DEC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 -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</w:t>
      </w:r>
    </w:p>
    <w:p w:rsidR="00B57DEC" w:rsidRDefault="00B57DEC" w:rsidP="00B57DEC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Выдача дубликатов документов об основном среднем, общем среднем образовании -0</w:t>
      </w:r>
    </w:p>
    <w:p w:rsidR="00B57DEC" w:rsidRDefault="00B57DEC" w:rsidP="00B57DEC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«Прием документов для перевода детей между образовательными учебными заведениями» -  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16</w:t>
      </w:r>
    </w:p>
    <w:p w:rsidR="00B57DEC" w:rsidRDefault="00B57DEC" w:rsidP="00B57DE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noProof/>
          <w:lang w:eastAsia="ru-RU"/>
        </w:rPr>
        <w:drawing>
          <wp:inline distT="0" distB="0" distL="0" distR="0">
            <wp:extent cx="5953125" cy="3829050"/>
            <wp:effectExtent l="0" t="0" r="0" b="0"/>
            <wp:docPr id="1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57DEC" w:rsidRDefault="00B57DEC" w:rsidP="00B57DE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b/>
          <w:noProof/>
          <w:lang w:eastAsia="ru-RU"/>
        </w:rPr>
        <w:lastRenderedPageBreak/>
        <w:drawing>
          <wp:inline distT="0" distB="0" distL="0" distR="0">
            <wp:extent cx="6048375" cy="2943225"/>
            <wp:effectExtent l="0" t="0" r="0" b="0"/>
            <wp:docPr id="2" name="Объект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B57DEC" w:rsidRDefault="00B57DEC" w:rsidP="00B57D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3)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качеством оказания государственных услуг:</w:t>
      </w:r>
    </w:p>
    <w:p w:rsidR="00B57DEC" w:rsidRDefault="00B57DEC" w:rsidP="00B57D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1) Информация о жалобах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услугополучателей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вопросам оказания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Жалоб на качество, а также нарушение сроков оказания государственных услуг, в том числе через ЦОН и в электронном виде, не поступало.</w:t>
      </w:r>
    </w:p>
    <w:p w:rsidR="00B57DEC" w:rsidRDefault="00B57DEC" w:rsidP="00B57D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Проведенным внутренним контролем нарушений в деятельности Отдела, по оказанным государственным услугам не установлено.</w:t>
      </w:r>
    </w:p>
    <w:p w:rsidR="00B57DEC" w:rsidRDefault="00B57DEC" w:rsidP="00B57D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3) Результаты общественного мониторинга качества оказания государственных услуг – мониторинг не проводился.</w:t>
      </w:r>
    </w:p>
    <w:p w:rsidR="00B57DEC" w:rsidRDefault="00B57DEC" w:rsidP="00B57D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4)  Работа с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услугополучателями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B57DEC" w:rsidRDefault="00B57DEC" w:rsidP="00B57D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1) Сведения об источниках и местах доступа к информации о порядке оказания государственных услуг:</w:t>
      </w:r>
    </w:p>
    <w:p w:rsidR="00B57DEC" w:rsidRDefault="00B57DEC" w:rsidP="00B57DE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 школы</w:t>
      </w:r>
    </w:p>
    <w:p w:rsidR="00B57DEC" w:rsidRDefault="00B57DEC" w:rsidP="00B57DE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Стенд о государственных услугах</w:t>
      </w:r>
    </w:p>
    <w:p w:rsidR="00B57DEC" w:rsidRDefault="00B57DEC" w:rsidP="00B57DE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Информационный баннер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eGov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mobile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B57DEC" w:rsidRDefault="00B57DEC" w:rsidP="00B57DEC">
      <w:pPr>
        <w:numPr>
          <w:ilvl w:val="0"/>
          <w:numId w:val="3"/>
        </w:numPr>
        <w:spacing w:after="0" w:line="240" w:lineRule="auto"/>
        <w:ind w:left="-414" w:hanging="128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695575" cy="3600450"/>
            <wp:effectExtent l="19050" t="0" r="9525" b="0"/>
            <wp:docPr id="3" name="Рисунок 4" descr="http://sc0026.celinograd.aqmoedu.kz/public/files/2023/2/23/230223_172052_da88c467-6c17-4f55-bd2a-637ff5d3bd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://sc0026.celinograd.aqmoedu.kz/public/files/2023/2/23/230223_172052_da88c467-6c17-4f55-bd2a-637ff5d3bdd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360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343275" cy="3600450"/>
            <wp:effectExtent l="19050" t="0" r="9525" b="0"/>
            <wp:docPr id="4" name="Рисунок 4" descr="http://sc0026.celinograd.aqmoedu.kz/public/files/2023/2/23/230223_172631_295f92cc-3c00-4b7e-82b8-b8b89f7eb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c0026.celinograd.aqmoedu.kz/public/files/2023/2/23/230223_172631_295f92cc-3c00-4b7e-82b8-b8b89f7eb2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360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638550" cy="2981325"/>
            <wp:effectExtent l="19050" t="0" r="0" b="0"/>
            <wp:docPr id="5" name="Рисунок 5" descr="WhatsApp Image 2024-02-23 at 10.54.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WhatsApp Image 2024-02-23 at 10.54.23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7DEC" w:rsidRDefault="00B57DEC" w:rsidP="00B57D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 Информация о публичных обсуждениях проектов стандартов государственных услуг – публичные обсуждения проводились  </w:t>
      </w:r>
    </w:p>
    <w:p w:rsidR="00B57DEC" w:rsidRDefault="00B57DEC" w:rsidP="00B57DEC">
      <w:p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</w:p>
    <w:p w:rsidR="00B57DEC" w:rsidRDefault="00B57DEC" w:rsidP="00B57DEC">
      <w:pPr>
        <w:spacing w:after="0"/>
        <w:jc w:val="center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kk-KZ"/>
        </w:rPr>
        <w:t>И.о.директора школы:      Едрес Ж.Ш.</w:t>
      </w:r>
    </w:p>
    <w:p w:rsidR="00B57DEC" w:rsidRDefault="00B57DEC" w:rsidP="00B57DEC">
      <w:p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</w:p>
    <w:p w:rsidR="00B57DEC" w:rsidRDefault="00B57DEC" w:rsidP="00B57DEC">
      <w:p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</w:p>
    <w:p w:rsidR="00B57DEC" w:rsidRDefault="00B57DEC" w:rsidP="00B57DEC">
      <w:p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</w:p>
    <w:p w:rsidR="00B57DEC" w:rsidRDefault="00B57DEC" w:rsidP="00B57DEC">
      <w:pPr>
        <w:spacing w:after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kk-KZ"/>
        </w:rPr>
      </w:pPr>
    </w:p>
    <w:p w:rsidR="00B57DEC" w:rsidRDefault="00B57DEC" w:rsidP="00B57DEC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57DEC" w:rsidRDefault="00B57DEC" w:rsidP="00B57DEC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57DEC" w:rsidRDefault="00B57DEC" w:rsidP="00A241A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Қазақстан Республикасының" Мемлекеттік қызмет көрсету туралы","Қазақстан Республикасындағы жергілікті мемлекеттік басқару және өзін-өзі басқару туралы" </w:t>
      </w:r>
    </w:p>
    <w:p w:rsidR="00B57DEC" w:rsidRDefault="00B57DEC" w:rsidP="00B57DE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lastRenderedPageBreak/>
        <w:t>Мемлекеттік қызмет көрсету  бойынша "Қараменді батыр ауылының ЖББМ" КММ қызметі туралы есеп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 w:eastAsia="ru-RU"/>
        </w:rPr>
        <w:br/>
        <w:t>2024 жыл</w:t>
      </w:r>
    </w:p>
    <w:p w:rsidR="00B57DEC" w:rsidRDefault="00B57DEC" w:rsidP="00B57DEC">
      <w:pPr>
        <w:spacing w:before="100" w:beforeAutospacing="1" w:after="28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1) Көрсетілетін қызметті беруші туралы мәліметтер.</w:t>
      </w:r>
    </w:p>
    <w:p w:rsidR="00B57DEC" w:rsidRDefault="00B57DEC" w:rsidP="00B57D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"Ақмола облысы білім басқармасының Целиноград ауданы бойынша білім бөлімінің Қараменді батыр ауылының жалпы білім беретін мектебі" коммуналдық мемлекеттік мекемесі;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br/>
        <w:t>2) Мемлекеттік қызметтер туралы ақпарат.</w:t>
      </w:r>
    </w:p>
    <w:p w:rsidR="00B57DEC" w:rsidRDefault="00B57DEC" w:rsidP="00B57D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B57DEC" w:rsidRDefault="00B57DEC" w:rsidP="00B57D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2024 жылы барлығы -27 мемлекеттік қызмет көрсетілді, оның ішінде: мемлекеттік корпорация арқылы-0, ЭҮП -11, Ақпараттық жүйелер арқылы-0, қағаз түрінде-16: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br/>
        <w:t>1. Бастауыш, негізгі орта, жалпы орта білім берудің жалпы білім беру бағдарламалары бойынша оқыту үшін ведомстволық бағыныстылығына қарамастан білім беру ұйымдарына құжаттарды қабылдау және оқуға қабылдау - 11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br/>
        <w:t>2. Денсаулық жағдайы бойынша ұзақ уақыт бойы бастауыш, негізгі орта, жалпы орта білім беру ұйымдарына бара алмайтын балаларды үйде жеке тегін оқытуды ұйымдастыру үшін құжаттарды қабылдау -0</w:t>
      </w:r>
    </w:p>
    <w:p w:rsidR="00B57DEC" w:rsidRDefault="00B57DEC" w:rsidP="00B57DE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3.Негізгі орта, жалпы орта білім туралы құжаттардың телнұсқаларын беру -0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br/>
        <w:t>4. "Білім беру мекемелері арасында балаларды ауыстыру үшін құжаттарды қабылдау" – 16</w:t>
      </w:r>
    </w:p>
    <w:p w:rsidR="00B57DEC" w:rsidRDefault="00B57DEC" w:rsidP="00B57DE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B57DEC" w:rsidRDefault="00B57DEC" w:rsidP="00B57D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  </w:t>
      </w:r>
      <w:r>
        <w:rPr>
          <w:noProof/>
          <w:color w:val="000000" w:themeColor="text1"/>
          <w:lang w:eastAsia="ru-RU"/>
        </w:rPr>
        <w:drawing>
          <wp:inline distT="0" distB="0" distL="0" distR="0">
            <wp:extent cx="5505450" cy="3209925"/>
            <wp:effectExtent l="0" t="0" r="0" b="0"/>
            <wp:docPr id="6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B57DEC" w:rsidRDefault="00B57DEC" w:rsidP="00B57D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noProof/>
          <w:color w:val="000000" w:themeColor="text1"/>
          <w:lang w:eastAsia="ru-RU"/>
        </w:rPr>
        <w:lastRenderedPageBreak/>
        <w:drawing>
          <wp:inline distT="0" distB="0" distL="0" distR="0">
            <wp:extent cx="5457825" cy="3400425"/>
            <wp:effectExtent l="0" t="0" r="0" b="0"/>
            <wp:docPr id="7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B57DEC" w:rsidRDefault="00B57DEC" w:rsidP="00B57D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3) Мемлекеттік қызметтер көрсету сапасын бақылау: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br/>
        <w:t>1) Мемлекеттік қызметтер көрсету мәселелері бойынша көрсетілетін қызметті алушылардың шағымдары туралы ақпарат . Мемлекеттік қызмет көрсету сапасына, сондай-ақ мерзімдерін бұзуға, оның ішінде ХҚКО арқылы және электрондық түрде шағымдар түскен жоқ.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br/>
        <w:t>2) Көрсетілген мемлекеттік қызметтер бойынша Бөлім қызметінде ішкі бақылау жүргізген бұзушылықтар анықталған жоқ.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br/>
        <w:t>3) Мемлекеттік қызметтер көрсету сапасының қоғамдық мониторингінің нәтижелері-мониторинг жүргізілмеген.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br/>
        <w:t>4) Көрсетілетін қызметті алушылармен жұмыс: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br/>
        <w:t>1) Мемлекеттік қызметтер көрсету тәртібі туралы ақпаратқа қол жеткізу көздері мен орындары туралы мәліметтер: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br/>
        <w:t>*Мектеп сайты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br/>
        <w:t>* Мемлекеттік қызметтер туралы Стенд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br/>
        <w:t>* "EGov mobile" ақпараттық баннері"</w:t>
      </w:r>
    </w:p>
    <w:p w:rsidR="00B57DEC" w:rsidRDefault="00B57DEC" w:rsidP="00B57DEC">
      <w:pPr>
        <w:spacing w:before="100" w:beforeAutospacing="1" w:after="100" w:afterAutospacing="1" w:line="240" w:lineRule="auto"/>
        <w:ind w:left="-502" w:right="-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lastRenderedPageBreak/>
        <w:drawing>
          <wp:inline distT="0" distB="0" distL="0" distR="0">
            <wp:extent cx="2695575" cy="3600450"/>
            <wp:effectExtent l="19050" t="0" r="9525" b="0"/>
            <wp:docPr id="8" name="Рисунок 16" descr="http://sc0026.celinograd.aqmoedu.kz/public/files/2023/2/23/230223_172052_da88c467-6c17-4f55-bd2a-637ff5d3bdd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http://sc0026.celinograd.aqmoedu.kz/public/files/2023/2/23/230223_172052_da88c467-6c17-4f55-bd2a-637ff5d3bdd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360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 </w:t>
      </w: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3467100" cy="3419475"/>
            <wp:effectExtent l="19050" t="0" r="0" b="0"/>
            <wp:docPr id="9" name="Рисунок 6" descr="WhatsApp Image 2024-02-23 at 10.54.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WhatsApp Image 2024-02-23 at 10.54.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   </w:t>
      </w: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3467100" cy="3790950"/>
            <wp:effectExtent l="19050" t="0" r="0" b="0"/>
            <wp:docPr id="10" name="Рисунок 18" descr="http://sc0026.celinograd.aqmoedu.kz/public/files/2023/2/23/230223_172631_295f92cc-3c00-4b7e-82b8-b8b89f7eb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http://sc0026.celinograd.aqmoedu.kz/public/files/2023/2/23/230223_172631_295f92cc-3c00-4b7e-82b8-b8b89f7eb2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379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7DEC" w:rsidRDefault="00B57DEC" w:rsidP="00B57D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2) Мемлекеттік көрсетілетін қызметтер стандарттарының жобаларын талқылау туралы ақпарат-жариялар өткізілді.</w:t>
      </w:r>
    </w:p>
    <w:p w:rsidR="00B57DEC" w:rsidRDefault="00B57DEC" w:rsidP="00B57D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B57DEC" w:rsidRDefault="00B57DEC" w:rsidP="00B57D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B57DEC" w:rsidRDefault="00B57DEC" w:rsidP="00B57DE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Мектеп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директоры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ның м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.а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   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Ш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Едрес</w:t>
      </w:r>
    </w:p>
    <w:p w:rsidR="00B57DEC" w:rsidRDefault="00B57DEC" w:rsidP="00B57DEC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81629" w:rsidRDefault="00B81629"/>
    <w:sectPr w:rsidR="00B81629" w:rsidSect="00B816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ED271A"/>
    <w:multiLevelType w:val="multilevel"/>
    <w:tmpl w:val="BA283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F44B77"/>
    <w:multiLevelType w:val="multilevel"/>
    <w:tmpl w:val="8CE6D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06402EC"/>
    <w:multiLevelType w:val="multilevel"/>
    <w:tmpl w:val="94F03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7DEC"/>
    <w:rsid w:val="00025BD1"/>
    <w:rsid w:val="00032A49"/>
    <w:rsid w:val="00036FC4"/>
    <w:rsid w:val="00272F5D"/>
    <w:rsid w:val="00392397"/>
    <w:rsid w:val="005F1992"/>
    <w:rsid w:val="009228AA"/>
    <w:rsid w:val="00A241A8"/>
    <w:rsid w:val="00B57DEC"/>
    <w:rsid w:val="00B81629"/>
    <w:rsid w:val="00B90331"/>
    <w:rsid w:val="00D368DB"/>
    <w:rsid w:val="00D470B9"/>
    <w:rsid w:val="00DF265C"/>
    <w:rsid w:val="00E607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D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7D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7D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21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chart" Target="charts/chart4.xml"/><Relationship Id="rId5" Type="http://schemas.openxmlformats.org/officeDocument/2006/relationships/chart" Target="charts/chart1.xml"/><Relationship Id="rId10" Type="http://schemas.openxmlformats.org/officeDocument/2006/relationships/chart" Target="charts/chart3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2024 год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 </c:v>
                </c:pt>
                <c:pt idx="1">
                  <c:v>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</c:v>
                </c:pt>
                <c:pt idx="2">
                  <c:v>Выдача дубликатов документов об основном среднем, общем среднем образовании </c:v>
                </c:pt>
                <c:pt idx="3">
                  <c:v>Прием документов для перевода детей между образовательными учебными заведениями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11</c:v>
                </c:pt>
                <c:pt idx="1">
                  <c:v>0</c:v>
                </c:pt>
                <c:pt idx="2">
                  <c:v>0</c:v>
                </c:pt>
                <c:pt idx="3">
                  <c:v>16</c:v>
                </c:pt>
              </c:numCache>
            </c:numRef>
          </c:val>
        </c:ser>
      </c:pie3DChart>
    </c:plotArea>
    <c:legend>
      <c:legendPos val="r"/>
      <c:layout>
        <c:manualLayout>
          <c:xMode val="edge"/>
          <c:yMode val="edge"/>
          <c:x val="0.65473286819692211"/>
          <c:y val="0"/>
          <c:w val="0.30995832612383933"/>
          <c:h val="1"/>
        </c:manualLayout>
      </c:layout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2023 год</c:v>
                </c:pt>
              </c:strCache>
            </c:strRef>
          </c:tx>
          <c:cat>
            <c:strRef>
              <c:f>Лист1!$A$2:$A$3</c:f>
              <c:strCache>
                <c:ptCount val="2"/>
                <c:pt idx="0">
                  <c:v>Прием документов и зачисление </c:v>
                </c:pt>
                <c:pt idx="1">
                  <c:v>Прием документов для перевода детей 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15</c:v>
                </c:pt>
                <c:pt idx="1">
                  <c:v>15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 год</c:v>
                </c:pt>
              </c:strCache>
            </c:strRef>
          </c:tx>
          <c:cat>
            <c:strRef>
              <c:f>Лист1!$A$2:$A$3</c:f>
              <c:strCache>
                <c:ptCount val="2"/>
                <c:pt idx="0">
                  <c:v>Прием документов и зачисление </c:v>
                </c:pt>
                <c:pt idx="1">
                  <c:v>Прием документов для перевода детей 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11</c:v>
                </c:pt>
                <c:pt idx="1">
                  <c:v>16</c:v>
                </c:pt>
              </c:numCache>
            </c:numRef>
          </c:val>
        </c:ser>
        <c:axId val="103200640"/>
        <c:axId val="105814656"/>
      </c:barChart>
      <c:catAx>
        <c:axId val="103200640"/>
        <c:scaling>
          <c:orientation val="minMax"/>
        </c:scaling>
        <c:axPos val="b"/>
        <c:tickLblPos val="nextTo"/>
        <c:crossAx val="105814656"/>
        <c:crosses val="autoZero"/>
        <c:auto val="1"/>
        <c:lblAlgn val="ctr"/>
        <c:lblOffset val="100"/>
      </c:catAx>
      <c:valAx>
        <c:axId val="105814656"/>
        <c:scaling>
          <c:orientation val="minMax"/>
        </c:scaling>
        <c:axPos val="l"/>
        <c:majorGridlines/>
        <c:numFmt formatCode="General" sourceLinked="1"/>
        <c:tickLblPos val="nextTo"/>
        <c:crossAx val="103200640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2024 жылы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Бастауыш, негізгі орта, жалпы орта білім берудің жалпы білім беру бағдарламалары бойынша оқыту үшін ведомстволық бағыныстылығына қарамастан білім беру ұйымдарына құжаттарды қабылдау және оқуға қабылдау </c:v>
                </c:pt>
                <c:pt idx="1">
                  <c:v>Денсаулық жағдайы бойынша ұзақ уақыт бойы бастауыш, негізгі орта, жалпы орта білім беру ұйымдарына бара алмайтын балаларды үйде жеке тегін оқытуды ұйымдастыру үшін құжаттарды қабылдау </c:v>
                </c:pt>
                <c:pt idx="2">
                  <c:v>Негізгі орта, жалпы орта білім туралы құжаттардың телнұсқаларын беру</c:v>
                </c:pt>
                <c:pt idx="3">
                  <c:v>Білім беру мекемелері арасында балаларды ауыстыру үшін құжаттарды қабылдау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11</c:v>
                </c:pt>
                <c:pt idx="1">
                  <c:v>0</c:v>
                </c:pt>
                <c:pt idx="2">
                  <c:v>0</c:v>
                </c:pt>
                <c:pt idx="3">
                  <c:v>1.2</c:v>
                </c:pt>
              </c:numCache>
            </c:numRef>
          </c:val>
        </c:ser>
        <c:firstSliceAng val="0"/>
      </c:pieChart>
    </c:plotArea>
    <c:legend>
      <c:legendPos val="r"/>
    </c:legend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26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2023 жылы</c:v>
                </c:pt>
              </c:strCache>
            </c:strRef>
          </c:tx>
          <c:cat>
            <c:strRef>
              <c:f>Лист1!$A$2:$A$3</c:f>
              <c:strCache>
                <c:ptCount val="2"/>
                <c:pt idx="0">
                  <c:v>Бастауыш, негізгі орта, жалпы орта білім берудің жалпы білім беру бағдарламалары бойынша оқыту үшін ведомстволық бағыныстылығына қарамастан білім беру ұйымдарына құжаттарды қабылдау және оқуға қабылдау</c:v>
                </c:pt>
                <c:pt idx="1">
                  <c:v>Білім беру мекемелері арасында балаларды ауыстыру үшін құжаттарды қабылдау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15</c:v>
                </c:pt>
                <c:pt idx="1">
                  <c:v>15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 жылы</c:v>
                </c:pt>
              </c:strCache>
            </c:strRef>
          </c:tx>
          <c:cat>
            <c:strRef>
              <c:f>Лист1!$A$2:$A$3</c:f>
              <c:strCache>
                <c:ptCount val="2"/>
                <c:pt idx="0">
                  <c:v>Бастауыш, негізгі орта, жалпы орта білім берудің жалпы білім беру бағдарламалары бойынша оқыту үшін ведомстволық бағыныстылығына қарамастан білім беру ұйымдарына құжаттарды қабылдау және оқуға қабылдау</c:v>
                </c:pt>
                <c:pt idx="1">
                  <c:v>Білім беру мекемелері арасында балаларды ауыстыру үшін құжаттарды қабылдау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11</c:v>
                </c:pt>
                <c:pt idx="1">
                  <c:v>16</c:v>
                </c:pt>
              </c:numCache>
            </c:numRef>
          </c:val>
        </c:ser>
        <c:axId val="137157632"/>
        <c:axId val="137163520"/>
      </c:barChart>
      <c:catAx>
        <c:axId val="137157632"/>
        <c:scaling>
          <c:orientation val="minMax"/>
        </c:scaling>
        <c:axPos val="b"/>
        <c:tickLblPos val="nextTo"/>
        <c:crossAx val="137163520"/>
        <c:crosses val="autoZero"/>
        <c:auto val="1"/>
        <c:lblAlgn val="ctr"/>
        <c:lblOffset val="100"/>
      </c:catAx>
      <c:valAx>
        <c:axId val="137163520"/>
        <c:scaling>
          <c:orientation val="minMax"/>
        </c:scaling>
        <c:axPos val="l"/>
        <c:majorGridlines/>
        <c:numFmt formatCode="General" sourceLinked="1"/>
        <c:tickLblPos val="nextTo"/>
        <c:crossAx val="137157632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621</Words>
  <Characters>3545</Characters>
  <Application>Microsoft Office Word</Application>
  <DocSecurity>0</DocSecurity>
  <Lines>29</Lines>
  <Paragraphs>8</Paragraphs>
  <ScaleCrop>false</ScaleCrop>
  <Company>RePack by SPecialiST</Company>
  <LinksUpToDate>false</LinksUpToDate>
  <CharactersWithSpaces>4158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3</cp:revision>
  <dcterms:created xsi:type="dcterms:W3CDTF">2025-02-24T06:53:00Z</dcterms:created>
  <dcterms:modified xsi:type="dcterms:W3CDTF">2025-02-24T07:02:00Z</dcterms:modified>
</cp:coreProperties>
</file>